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F3" w:rsidRPr="00D020C1" w:rsidRDefault="00B67BF2" w:rsidP="00D020C1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فهرست نهایی کالاها و اقدامات آسیب رسان </w:t>
      </w:r>
      <w:r w:rsidR="003456F2">
        <w:rPr>
          <w:rFonts w:cs="B Titr" w:hint="cs"/>
          <w:b/>
          <w:bCs/>
          <w:rtl/>
        </w:rPr>
        <w:t xml:space="preserve"> و تبلیغ ممنوع </w:t>
      </w:r>
      <w:r>
        <w:rPr>
          <w:rFonts w:cs="B Titr" w:hint="cs"/>
          <w:b/>
          <w:bCs/>
          <w:rtl/>
        </w:rPr>
        <w:t>برای سال 1397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87"/>
        <w:gridCol w:w="959"/>
      </w:tblGrid>
      <w:tr w:rsidR="003456F2" w:rsidRPr="00BB7991" w:rsidTr="00F175F1">
        <w:trPr>
          <w:cantSplit/>
          <w:trHeight w:val="476"/>
          <w:tblHeader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56F2" w:rsidRPr="003456F2" w:rsidRDefault="003456F2" w:rsidP="00A2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" w:cs="B Titr"/>
                <w:sz w:val="28"/>
                <w:szCs w:val="28"/>
              </w:rPr>
            </w:pPr>
            <w:r w:rsidRPr="003456F2">
              <w:rPr>
                <w:rFonts w:ascii="BNazanin" w:cs="B Titr" w:hint="cs"/>
                <w:b/>
                <w:bCs/>
                <w:sz w:val="28"/>
                <w:szCs w:val="28"/>
                <w:rtl/>
              </w:rPr>
              <w:t xml:space="preserve">کالا </w:t>
            </w:r>
          </w:p>
        </w:tc>
        <w:tc>
          <w:tcPr>
            <w:tcW w:w="459" w:type="pct"/>
          </w:tcPr>
          <w:p w:rsidR="003456F2" w:rsidRPr="00CC467B" w:rsidRDefault="003456F2" w:rsidP="00F17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BNazanin" w:cs="B Titr" w:hint="cs"/>
                <w:b/>
                <w:bCs/>
                <w:sz w:val="24"/>
                <w:szCs w:val="24"/>
                <w:rtl/>
              </w:rPr>
              <w:t xml:space="preserve">دسته بندی </w:t>
            </w:r>
          </w:p>
        </w:tc>
      </w:tr>
      <w:tr w:rsidR="003456F2" w:rsidRPr="00BB7991" w:rsidTr="003456F2">
        <w:trPr>
          <w:trHeight w:val="297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56F2" w:rsidRPr="00AE6A1B" w:rsidRDefault="003456F2" w:rsidP="003456F2">
            <w:pPr>
              <w:spacing w:after="0" w:line="240" w:lineRule="auto"/>
              <w:rPr>
                <w:rFonts w:ascii="Times New Roman" w:eastAsia="Times New Roman" w:hAnsi="Times New Roman" w:cs="B Nazanin"/>
                <w:lang w:eastAsia="zh-CN"/>
              </w:rPr>
            </w:pP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انواع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سوسيس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و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كالباس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و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ژامبون</w:t>
            </w:r>
            <w:proofErr w:type="spellEnd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،</w:t>
            </w:r>
            <w:r w:rsidR="003936F9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همبرگر و </w:t>
            </w:r>
            <w:proofErr w:type="spellStart"/>
            <w:r w:rsidR="003936F9">
              <w:rPr>
                <w:rFonts w:ascii="Times New Roman" w:eastAsia="Times New Roman" w:hAnsi="Times New Roman" w:cs="B Nazanin" w:hint="cs"/>
                <w:rtl/>
                <w:lang w:eastAsia="zh-CN"/>
              </w:rPr>
              <w:t>كباب</w:t>
            </w:r>
            <w:proofErr w:type="spellEnd"/>
            <w:r w:rsidR="003936F9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شامل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كباب</w:t>
            </w:r>
            <w:proofErr w:type="spellEnd"/>
            <w:r w:rsidRPr="00AE6A1B">
              <w:rPr>
                <w:rFonts w:ascii="MS Mincho" w:eastAsia="MS Mincho" w:hAnsi="MS Mincho" w:cs="Times New Roman" w:hint="eastAsia"/>
                <w:rtl/>
                <w:lang w:eastAsia="zh-CN"/>
              </w:rPr>
              <w:t> </w:t>
            </w:r>
            <w:proofErr w:type="spellStart"/>
            <w:r w:rsidR="003936F9">
              <w:rPr>
                <w:rFonts w:ascii="Times New Roman" w:eastAsia="Times New Roman" w:hAnsi="Times New Roman" w:cs="B Nazanin" w:hint="cs"/>
                <w:rtl/>
                <w:lang w:eastAsia="zh-CN"/>
              </w:rPr>
              <w:t>هاي</w:t>
            </w:r>
            <w:proofErr w:type="spellEnd"/>
            <w:r w:rsidR="003936F9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 w:rsidR="003936F9">
              <w:rPr>
                <w:rFonts w:ascii="Times New Roman" w:eastAsia="Times New Roman" w:hAnsi="Times New Roman" w:cs="B Nazanin" w:hint="cs"/>
                <w:rtl/>
                <w:lang w:eastAsia="zh-CN"/>
              </w:rPr>
              <w:t>كوبيده</w:t>
            </w:r>
            <w:proofErr w:type="spellEnd"/>
            <w:r w:rsidR="003936F9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و لقمه</w:t>
            </w: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r w:rsidR="003936F9">
              <w:rPr>
                <w:rFonts w:ascii="Times New Roman" w:eastAsia="Times New Roman" w:hAnsi="Times New Roman" w:cs="B Nazanin"/>
                <w:lang w:eastAsia="zh-CN"/>
              </w:rPr>
              <w:t>)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صنعتي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و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صنفي</w:t>
            </w:r>
            <w:proofErr w:type="spellEnd"/>
            <w:r w:rsidR="003936F9">
              <w:rPr>
                <w:rFonts w:ascii="Times New Roman" w:eastAsia="Times New Roman" w:hAnsi="Times New Roman" w:cs="B Nazanin"/>
                <w:lang w:eastAsia="zh-CN"/>
              </w:rPr>
              <w:t>(</w:t>
            </w:r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</w:p>
        </w:tc>
        <w:tc>
          <w:tcPr>
            <w:tcW w:w="459" w:type="pct"/>
            <w:vMerge w:val="restart"/>
            <w:vAlign w:val="center"/>
          </w:tcPr>
          <w:p w:rsidR="003456F2" w:rsidRDefault="003456F2" w:rsidP="00A25A5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eastAsia="zh-CN"/>
              </w:rPr>
              <w:t>فرآورده های گوشتی</w:t>
            </w:r>
          </w:p>
          <w:p w:rsidR="003456F2" w:rsidRDefault="003456F2" w:rsidP="00A25A56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eastAsia="zh-CN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eastAsia="zh-CN"/>
              </w:rPr>
              <w:t>و</w:t>
            </w:r>
          </w:p>
          <w:p w:rsidR="003456F2" w:rsidRPr="00BB7991" w:rsidRDefault="003456F2" w:rsidP="00A2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eastAsia="zh-CN"/>
              </w:rPr>
              <w:t>غذاهای آماده مصرف</w:t>
            </w:r>
          </w:p>
        </w:tc>
      </w:tr>
      <w:tr w:rsidR="003456F2" w:rsidRPr="00BB7991" w:rsidTr="003456F2">
        <w:trPr>
          <w:trHeight w:val="297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56F2" w:rsidRPr="00AE6A1B" w:rsidRDefault="003456F2" w:rsidP="00A1096E">
            <w:pPr>
              <w:spacing w:after="0" w:line="240" w:lineRule="auto"/>
              <w:rPr>
                <w:rFonts w:ascii="Times New Roman" w:eastAsia="Times New Roman" w:hAnsi="Times New Roman" w:cs="B Nazanin"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انواع </w:t>
            </w:r>
            <w:proofErr w:type="spellStart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ساندويچ</w:t>
            </w:r>
            <w:proofErr w:type="spellEnd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و </w:t>
            </w:r>
            <w:proofErr w:type="spellStart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پيتزا</w:t>
            </w:r>
            <w:proofErr w:type="spellEnd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داراي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سوسيس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،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كالباس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و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ژامبون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bookmarkStart w:id="0" w:name="_GoBack"/>
            <w:bookmarkEnd w:id="0"/>
            <w:r w:rsidR="003936F9">
              <w:rPr>
                <w:rFonts w:ascii="Times New Roman" w:eastAsia="Times New Roman" w:hAnsi="Times New Roman" w:cs="B Nazanin"/>
                <w:lang w:eastAsia="zh-CN"/>
              </w:rPr>
              <w:t>)</w:t>
            </w:r>
            <w:proofErr w:type="spellStart"/>
            <w:r w:rsidR="003936F9">
              <w:rPr>
                <w:rFonts w:ascii="Times New Roman" w:eastAsia="Times New Roman" w:hAnsi="Times New Roman" w:cs="B Nazanin" w:hint="cs"/>
                <w:rtl/>
                <w:lang w:eastAsia="zh-CN"/>
              </w:rPr>
              <w:t>صنعتي</w:t>
            </w:r>
            <w:proofErr w:type="spellEnd"/>
            <w:r w:rsidR="003936F9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و </w:t>
            </w:r>
            <w:proofErr w:type="spellStart"/>
            <w:r w:rsidR="003936F9">
              <w:rPr>
                <w:rFonts w:ascii="Times New Roman" w:eastAsia="Times New Roman" w:hAnsi="Times New Roman" w:cs="B Nazanin" w:hint="cs"/>
                <w:rtl/>
                <w:lang w:eastAsia="zh-CN"/>
              </w:rPr>
              <w:t>صنفي</w:t>
            </w:r>
            <w:proofErr w:type="spellEnd"/>
            <w:r w:rsidR="003936F9">
              <w:rPr>
                <w:rFonts w:ascii="Times New Roman" w:eastAsia="Times New Roman" w:hAnsi="Times New Roman" w:cs="B Nazanin"/>
                <w:lang w:eastAsia="zh-CN"/>
              </w:rPr>
              <w:t>(</w:t>
            </w:r>
          </w:p>
        </w:tc>
        <w:tc>
          <w:tcPr>
            <w:tcW w:w="459" w:type="pct"/>
            <w:vMerge/>
          </w:tcPr>
          <w:p w:rsidR="003456F2" w:rsidRPr="00BB7991" w:rsidRDefault="003456F2" w:rsidP="00A2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BNazanin" w:cs="B Nazanin"/>
                <w:sz w:val="24"/>
                <w:szCs w:val="24"/>
              </w:rPr>
            </w:pPr>
          </w:p>
        </w:tc>
      </w:tr>
      <w:tr w:rsidR="003456F2" w:rsidRPr="00BB7991" w:rsidTr="003456F2">
        <w:trPr>
          <w:trHeight w:val="297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56F2" w:rsidRPr="00AE6A1B" w:rsidRDefault="003456F2" w:rsidP="00A25A56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lang w:eastAsia="zh-CN"/>
              </w:rPr>
            </w:pP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غذاهاي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آماده مصرف شامل سالاد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الويه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، انواع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سمبوسه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و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فلافل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آماده شده با روش غوطه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وري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در روغن </w:t>
            </w:r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(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صنعتي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و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صنفي</w:t>
            </w:r>
            <w:proofErr w:type="spellEnd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)</w:t>
            </w:r>
          </w:p>
        </w:tc>
        <w:tc>
          <w:tcPr>
            <w:tcW w:w="459" w:type="pct"/>
            <w:vMerge/>
          </w:tcPr>
          <w:p w:rsidR="003456F2" w:rsidRPr="00BB7991" w:rsidRDefault="003456F2" w:rsidP="00A2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BNazanin" w:cs="B Nazanin"/>
                <w:sz w:val="24"/>
                <w:szCs w:val="24"/>
              </w:rPr>
            </w:pPr>
          </w:p>
        </w:tc>
      </w:tr>
      <w:tr w:rsidR="003456F2" w:rsidRPr="00BB7991" w:rsidTr="003456F2">
        <w:trPr>
          <w:trHeight w:val="297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56F2" w:rsidRPr="00AE6A1B" w:rsidRDefault="003456F2" w:rsidP="00A25A56">
            <w:pPr>
              <w:spacing w:after="0" w:line="240" w:lineRule="auto"/>
              <w:rPr>
                <w:rFonts w:ascii="Times New Roman" w:eastAsia="Times New Roman" w:hAnsi="Times New Roman" w:cs="B Nazanin"/>
                <w:lang w:eastAsia="zh-CN"/>
              </w:rPr>
            </w:pP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انواع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پنیرهای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خامه ای </w:t>
            </w:r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و پنیر </w:t>
            </w:r>
            <w:proofErr w:type="spellStart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پروسس</w:t>
            </w:r>
            <w:proofErr w:type="spellEnd"/>
          </w:p>
        </w:tc>
        <w:tc>
          <w:tcPr>
            <w:tcW w:w="459" w:type="pct"/>
            <w:vMerge/>
          </w:tcPr>
          <w:p w:rsidR="003456F2" w:rsidRPr="00BB7991" w:rsidRDefault="003456F2" w:rsidP="00A2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BNazanin" w:cs="B Nazanin"/>
                <w:sz w:val="24"/>
                <w:szCs w:val="24"/>
              </w:rPr>
            </w:pPr>
          </w:p>
        </w:tc>
      </w:tr>
      <w:tr w:rsidR="003456F2" w:rsidRPr="00BB7991" w:rsidTr="003456F2">
        <w:trPr>
          <w:trHeight w:val="297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56F2" w:rsidRPr="00AE6A1B" w:rsidRDefault="003456F2" w:rsidP="00A25A56">
            <w:pPr>
              <w:spacing w:after="0" w:line="240" w:lineRule="auto"/>
              <w:rPr>
                <w:rFonts w:ascii="Times New Roman" w:eastAsia="Times New Roman" w:hAnsi="Times New Roman" w:cs="B Nazanin"/>
                <w:lang w:eastAsia="zh-CN"/>
              </w:rPr>
            </w:pP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انواع نوشابه</w:t>
            </w:r>
            <w:r w:rsidRPr="00AE6A1B">
              <w:rPr>
                <w:rFonts w:ascii="MS Mincho" w:eastAsia="MS Mincho" w:hAnsi="MS Mincho" w:cs="Times New Roman" w:hint="eastAsia"/>
                <w:rtl/>
                <w:lang w:eastAsia="zh-CN"/>
              </w:rPr>
              <w:t> 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هاي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گازدار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با یا بدون قند و نوشابه های</w:t>
            </w: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انرژي</w:t>
            </w:r>
            <w:proofErr w:type="spellEnd"/>
            <w:r w:rsidRPr="00AE6A1B">
              <w:rPr>
                <w:rFonts w:ascii="MS Mincho" w:eastAsia="MS Mincho" w:hAnsi="MS Mincho" w:cs="Times New Roman" w:hint="eastAsia"/>
                <w:rtl/>
                <w:lang w:eastAsia="zh-CN"/>
              </w:rPr>
              <w:t> </w:t>
            </w: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زا به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استثناء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نوشيدني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مالت</w:t>
            </w:r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بدون شکر افزوده</w:t>
            </w:r>
          </w:p>
        </w:tc>
        <w:tc>
          <w:tcPr>
            <w:tcW w:w="459" w:type="pct"/>
            <w:vMerge w:val="restart"/>
            <w:vAlign w:val="center"/>
          </w:tcPr>
          <w:p w:rsidR="003456F2" w:rsidRPr="00BB7991" w:rsidRDefault="003456F2" w:rsidP="00A2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eastAsia="zh-CN"/>
              </w:rPr>
              <w:t>فرآورده</w:t>
            </w:r>
            <w:r>
              <w:rPr>
                <w:rFonts w:ascii="MS Mincho" w:eastAsia="MS Mincho" w:hAnsi="MS Mincho" w:cs="Times New Roman" w:hint="eastAsia"/>
                <w:b/>
                <w:bCs/>
                <w:sz w:val="20"/>
                <w:szCs w:val="20"/>
                <w:rtl/>
                <w:lang w:eastAsia="zh-CN"/>
              </w:rPr>
              <w:t> </w:t>
            </w:r>
            <w:proofErr w:type="spellStart"/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eastAsia="zh-CN"/>
              </w:rPr>
              <w:t>هاي</w:t>
            </w:r>
            <w:proofErr w:type="spellEnd"/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eastAsia="zh-CN"/>
              </w:rPr>
              <w:t>شيرين</w:t>
            </w:r>
            <w:proofErr w:type="spellEnd"/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eastAsia="zh-CN"/>
              </w:rPr>
              <w:t xml:space="preserve"> و </w:t>
            </w:r>
            <w:proofErr w:type="spellStart"/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eastAsia="zh-CN"/>
              </w:rPr>
              <w:t>نوشيدني</w:t>
            </w:r>
            <w:proofErr w:type="spellEnd"/>
            <w:r>
              <w:rPr>
                <w:rFonts w:ascii="MS Mincho" w:eastAsia="MS Mincho" w:hAnsi="MS Mincho" w:cs="Times New Roman" w:hint="eastAsia"/>
                <w:b/>
                <w:bCs/>
                <w:sz w:val="20"/>
                <w:szCs w:val="20"/>
                <w:rtl/>
                <w:lang w:eastAsia="zh-CN"/>
              </w:rPr>
              <w:t> 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eastAsia="zh-CN"/>
              </w:rPr>
              <w:t>ها</w:t>
            </w:r>
          </w:p>
        </w:tc>
      </w:tr>
      <w:tr w:rsidR="003456F2" w:rsidRPr="00BB7991" w:rsidTr="00F175F1">
        <w:trPr>
          <w:trHeight w:val="340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56F2" w:rsidRPr="00AE6A1B" w:rsidRDefault="003456F2" w:rsidP="002F025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rtl/>
                <w:lang w:eastAsia="zh-CN"/>
              </w:rPr>
            </w:pP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فرآورده</w:t>
            </w:r>
            <w:r w:rsidRPr="00AE6A1B">
              <w:rPr>
                <w:rFonts w:ascii="MS Mincho" w:eastAsia="MS Mincho" w:hAnsi="MS Mincho" w:cs="Times New Roman" w:hint="eastAsia"/>
                <w:rtl/>
                <w:lang w:eastAsia="zh-CN"/>
              </w:rPr>
              <w:t> </w:t>
            </w:r>
            <w:proofErr w:type="spellStart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هاي</w:t>
            </w:r>
            <w:proofErr w:type="spellEnd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يخي</w:t>
            </w:r>
            <w:proofErr w:type="spellEnd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خوراكي</w:t>
            </w:r>
            <w:proofErr w:type="spellEnd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</w:p>
        </w:tc>
        <w:tc>
          <w:tcPr>
            <w:tcW w:w="459" w:type="pct"/>
            <w:vMerge/>
          </w:tcPr>
          <w:p w:rsidR="003456F2" w:rsidRPr="00BB7991" w:rsidRDefault="003456F2" w:rsidP="00A2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BNazanin" w:cs="B Nazanin"/>
                <w:sz w:val="24"/>
                <w:szCs w:val="24"/>
              </w:rPr>
            </w:pPr>
          </w:p>
        </w:tc>
      </w:tr>
      <w:tr w:rsidR="003456F2" w:rsidRPr="00BB7991" w:rsidTr="003456F2">
        <w:trPr>
          <w:trHeight w:val="297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56F2" w:rsidRPr="00AE6A1B" w:rsidRDefault="003456F2" w:rsidP="002F025E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lang w:eastAsia="zh-CN"/>
              </w:rPr>
            </w:pP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انواع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نوشيدني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ميوه</w:t>
            </w:r>
            <w:proofErr w:type="spellEnd"/>
            <w:r w:rsidRPr="00AE6A1B">
              <w:rPr>
                <w:rFonts w:ascii="MS Mincho" w:eastAsia="MS Mincho" w:hAnsi="MS Mincho" w:cs="Times New Roman" w:hint="eastAsia"/>
                <w:rtl/>
                <w:lang w:eastAsia="zh-CN"/>
              </w:rPr>
              <w:t> </w:t>
            </w:r>
            <w:proofErr w:type="spellStart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اي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(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گازدار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و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يا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بدون گاز) با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محتواي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آب</w:t>
            </w:r>
            <w:r w:rsidRPr="00AE6A1B">
              <w:rPr>
                <w:rFonts w:ascii="MS Mincho" w:eastAsia="MS Mincho" w:hAnsi="MS Mincho" w:cs="Times New Roman" w:hint="eastAsia"/>
                <w:rtl/>
                <w:lang w:eastAsia="zh-CN"/>
              </w:rPr>
              <w:t> 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ميوه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25</w:t>
            </w: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درصد</w:t>
            </w:r>
            <w:r w:rsidR="002F025E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و کمتر</w:t>
            </w:r>
          </w:p>
        </w:tc>
        <w:tc>
          <w:tcPr>
            <w:tcW w:w="459" w:type="pct"/>
            <w:vMerge/>
          </w:tcPr>
          <w:p w:rsidR="003456F2" w:rsidRPr="00BB7991" w:rsidRDefault="003456F2" w:rsidP="00A2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BNazanin" w:cs="B Nazanin"/>
                <w:sz w:val="24"/>
                <w:szCs w:val="24"/>
              </w:rPr>
            </w:pPr>
          </w:p>
        </w:tc>
      </w:tr>
      <w:tr w:rsidR="003456F2" w:rsidRPr="00BB7991" w:rsidTr="003456F2">
        <w:trPr>
          <w:trHeight w:val="297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56F2" w:rsidRPr="00AE6A1B" w:rsidRDefault="003456F2" w:rsidP="002F025E">
            <w:pPr>
              <w:spacing w:after="0" w:line="240" w:lineRule="auto"/>
              <w:rPr>
                <w:rFonts w:ascii="Times New Roman" w:eastAsia="Times New Roman" w:hAnsi="Times New Roman" w:cs="B Nazanin" w:hint="cs"/>
                <w:rtl/>
                <w:lang w:eastAsia="zh-CN"/>
              </w:rPr>
            </w:pP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انواع شربت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ميوه</w:t>
            </w:r>
            <w:proofErr w:type="spellEnd"/>
            <w:r w:rsidRPr="00AE6A1B">
              <w:rPr>
                <w:rFonts w:ascii="MS Mincho" w:eastAsia="MS Mincho" w:hAnsi="MS Mincho" w:cs="Times New Roman" w:hint="eastAsia"/>
                <w:rtl/>
                <w:lang w:eastAsia="zh-CN"/>
              </w:rPr>
              <w:t> 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اي</w:t>
            </w:r>
            <w:proofErr w:type="spellEnd"/>
            <w:r w:rsidR="002F025E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و غیر میوه ای</w:t>
            </w:r>
            <w:r w:rsidR="00A1096E">
              <w:rPr>
                <w:rFonts w:ascii="Times New Roman" w:eastAsia="Times New Roman" w:hAnsi="Times New Roman" w:cs="B Nazanin"/>
                <w:lang w:eastAsia="zh-CN"/>
              </w:rPr>
              <w:t xml:space="preserve"> </w:t>
            </w:r>
            <w:r w:rsidR="00A1096E">
              <w:rPr>
                <w:rFonts w:ascii="Times New Roman" w:eastAsia="Times New Roman" w:hAnsi="Times New Roman" w:cs="B Nazanin" w:hint="cs"/>
                <w:rtl/>
                <w:lang w:eastAsia="zh-CN"/>
              </w:rPr>
              <w:t>و تزئینی</w:t>
            </w:r>
          </w:p>
        </w:tc>
        <w:tc>
          <w:tcPr>
            <w:tcW w:w="459" w:type="pct"/>
            <w:vMerge/>
          </w:tcPr>
          <w:p w:rsidR="003456F2" w:rsidRPr="00BB7991" w:rsidRDefault="003456F2" w:rsidP="00A2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BNazanin" w:cs="B Nazanin"/>
                <w:sz w:val="24"/>
                <w:szCs w:val="24"/>
              </w:rPr>
            </w:pPr>
          </w:p>
        </w:tc>
      </w:tr>
      <w:tr w:rsidR="003456F2" w:rsidRPr="00BB7991" w:rsidTr="003456F2">
        <w:trPr>
          <w:trHeight w:val="297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56F2" w:rsidRPr="00AE6A1B" w:rsidRDefault="003456F2" w:rsidP="00A25A56">
            <w:pPr>
              <w:spacing w:after="0" w:line="240" w:lineRule="auto"/>
              <w:rPr>
                <w:rFonts w:ascii="Times New Roman" w:eastAsia="Times New Roman" w:hAnsi="Times New Roman" w:cs="B Nazanin"/>
                <w:lang w:eastAsia="zh-CN"/>
              </w:rPr>
            </w:pP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انواع پودر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نوشيدني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فوري</w:t>
            </w:r>
            <w:proofErr w:type="spellEnd"/>
          </w:p>
        </w:tc>
        <w:tc>
          <w:tcPr>
            <w:tcW w:w="459" w:type="pct"/>
            <w:vMerge/>
          </w:tcPr>
          <w:p w:rsidR="003456F2" w:rsidRPr="00BB7991" w:rsidRDefault="003456F2" w:rsidP="00A2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BNazanin" w:cs="B Nazanin"/>
                <w:sz w:val="24"/>
                <w:szCs w:val="24"/>
              </w:rPr>
            </w:pPr>
          </w:p>
        </w:tc>
      </w:tr>
      <w:tr w:rsidR="0092366D" w:rsidRPr="00BB7991" w:rsidTr="00AB4334">
        <w:trPr>
          <w:trHeight w:val="495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2366D" w:rsidRPr="00AE6A1B" w:rsidRDefault="0092366D" w:rsidP="00AB4334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lang w:eastAsia="zh-CN"/>
              </w:rPr>
            </w:pP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انواع روغن</w:t>
            </w:r>
            <w:r w:rsidRPr="00AE6A1B">
              <w:rPr>
                <w:rFonts w:ascii="MS Mincho" w:eastAsia="MS Mincho" w:hAnsi="MS Mincho" w:cs="Times New Roman" w:hint="eastAsia"/>
                <w:rtl/>
                <w:lang w:eastAsia="zh-CN"/>
              </w:rPr>
              <w:t> 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هاي</w:t>
            </w:r>
            <w:proofErr w:type="spellEnd"/>
            <w:r w:rsidR="00AB4334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مصرفی خانوار</w:t>
            </w: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r w:rsidR="00AB4334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و روغن سرخ کردنی </w:t>
            </w:r>
          </w:p>
        </w:tc>
        <w:tc>
          <w:tcPr>
            <w:tcW w:w="459" w:type="pct"/>
            <w:vMerge w:val="restart"/>
          </w:tcPr>
          <w:p w:rsidR="0092366D" w:rsidRDefault="0092366D" w:rsidP="00A2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eastAsia="zh-CN"/>
              </w:rPr>
            </w:pPr>
          </w:p>
          <w:p w:rsidR="0092366D" w:rsidRDefault="0092366D" w:rsidP="00A2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eastAsia="zh-CN"/>
              </w:rPr>
            </w:pPr>
          </w:p>
          <w:p w:rsidR="0092366D" w:rsidRDefault="0092366D" w:rsidP="00A2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eastAsia="zh-CN"/>
              </w:rPr>
              <w:t>ساير</w:t>
            </w:r>
            <w:proofErr w:type="spellEnd"/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  <w:lang w:eastAsia="zh-CN"/>
              </w:rPr>
              <w:t xml:space="preserve"> اقلام خوراکی</w:t>
            </w:r>
          </w:p>
          <w:p w:rsidR="0092366D" w:rsidRDefault="0092366D" w:rsidP="00A2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eastAsia="zh-CN"/>
              </w:rPr>
            </w:pPr>
          </w:p>
          <w:p w:rsidR="0092366D" w:rsidRPr="00BB7991" w:rsidRDefault="0092366D" w:rsidP="00A25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" w:cs="B Nazanin"/>
                <w:sz w:val="24"/>
                <w:szCs w:val="24"/>
              </w:rPr>
            </w:pPr>
          </w:p>
        </w:tc>
      </w:tr>
      <w:tr w:rsidR="0092366D" w:rsidRPr="00BB7991" w:rsidTr="003456F2">
        <w:trPr>
          <w:trHeight w:val="182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2366D" w:rsidRPr="00AE6A1B" w:rsidRDefault="0092366D" w:rsidP="00A25A5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مارگارین</w:t>
            </w:r>
            <w:proofErr w:type="spellEnd"/>
            <w:r w:rsidR="003E27ED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( اصطلاحا کره گیاهی) و </w:t>
            </w:r>
            <w:proofErr w:type="spellStart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مینارین</w:t>
            </w:r>
            <w:proofErr w:type="spellEnd"/>
          </w:p>
        </w:tc>
        <w:tc>
          <w:tcPr>
            <w:tcW w:w="459" w:type="pct"/>
            <w:vMerge/>
          </w:tcPr>
          <w:p w:rsidR="0092366D" w:rsidRDefault="0092366D" w:rsidP="00A2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  <w:rtl/>
                <w:lang w:eastAsia="zh-CN"/>
              </w:rPr>
            </w:pPr>
          </w:p>
        </w:tc>
      </w:tr>
      <w:tr w:rsidR="0092366D" w:rsidRPr="00BB7991" w:rsidTr="003456F2">
        <w:trPr>
          <w:trHeight w:val="297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2366D" w:rsidRPr="00AE6A1B" w:rsidRDefault="0092366D" w:rsidP="00AB4334">
            <w:pPr>
              <w:spacing w:after="0" w:line="240" w:lineRule="auto"/>
              <w:rPr>
                <w:rFonts w:ascii="Times New Roman" w:eastAsia="Times New Roman" w:hAnsi="Times New Roman" w:cs="B Nazanin"/>
                <w:lang w:eastAsia="zh-CN"/>
              </w:rPr>
            </w:pP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انواع سس</w:t>
            </w:r>
            <w:r w:rsidRPr="00AE6A1B">
              <w:rPr>
                <w:rFonts w:ascii="MS Mincho" w:eastAsia="MS Mincho" w:hAnsi="MS Mincho" w:cs="Times New Roman" w:hint="eastAsia"/>
                <w:rtl/>
                <w:lang w:eastAsia="zh-CN"/>
              </w:rPr>
              <w:t> </w:t>
            </w:r>
            <w:proofErr w:type="spellStart"/>
            <w:r w:rsidR="00A1096E">
              <w:rPr>
                <w:rFonts w:ascii="Times New Roman" w:eastAsia="Times New Roman" w:hAnsi="Times New Roman" w:cs="B Nazanin" w:hint="cs"/>
                <w:rtl/>
                <w:lang w:eastAsia="zh-CN"/>
              </w:rPr>
              <w:t>هاي</w:t>
            </w:r>
            <w:proofErr w:type="spellEnd"/>
            <w:r w:rsidR="00A1096E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پرچرب (</w:t>
            </w:r>
            <w:proofErr w:type="spellStart"/>
            <w:r w:rsidR="00A1096E">
              <w:rPr>
                <w:rFonts w:ascii="Times New Roman" w:eastAsia="Times New Roman" w:hAnsi="Times New Roman" w:cs="B Nazanin" w:hint="cs"/>
                <w:rtl/>
                <w:lang w:eastAsia="zh-CN"/>
              </w:rPr>
              <w:t>مای</w:t>
            </w: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ونز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و سس سالاد و سس</w:t>
            </w:r>
            <w:r w:rsidRPr="00AE6A1B">
              <w:rPr>
                <w:rFonts w:ascii="MS Mincho" w:eastAsia="MS Mincho" w:hAnsi="MS Mincho" w:cs="Times New Roman" w:hint="eastAsia"/>
                <w:rtl/>
                <w:lang w:eastAsia="zh-CN"/>
              </w:rPr>
              <w:t> 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هاي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سفيد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) با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چربي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بيش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از </w:t>
            </w:r>
            <w:r w:rsidR="00AB4334">
              <w:rPr>
                <w:rFonts w:ascii="Times New Roman" w:eastAsia="Times New Roman" w:hAnsi="Times New Roman" w:cs="B Nazanin" w:hint="cs"/>
                <w:rtl/>
                <w:lang w:eastAsia="zh-CN"/>
              </w:rPr>
              <w:t>30</w:t>
            </w: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درصد</w:t>
            </w:r>
          </w:p>
        </w:tc>
        <w:tc>
          <w:tcPr>
            <w:tcW w:w="459" w:type="pct"/>
            <w:vMerge/>
          </w:tcPr>
          <w:p w:rsidR="0092366D" w:rsidRPr="00BB7991" w:rsidRDefault="0092366D" w:rsidP="00A2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BNazanin" w:cs="B Nazanin"/>
                <w:sz w:val="24"/>
                <w:szCs w:val="24"/>
              </w:rPr>
            </w:pPr>
          </w:p>
        </w:tc>
      </w:tr>
      <w:tr w:rsidR="0092366D" w:rsidRPr="00BB7991" w:rsidTr="003456F2">
        <w:trPr>
          <w:trHeight w:val="172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2366D" w:rsidRPr="00AE6A1B" w:rsidRDefault="0092366D" w:rsidP="00A25A56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lang w:eastAsia="zh-CN"/>
              </w:rPr>
            </w:pP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انواع فرآورده</w:t>
            </w:r>
            <w:r w:rsidRPr="00AE6A1B">
              <w:rPr>
                <w:rFonts w:ascii="MS Mincho" w:eastAsia="MS Mincho" w:hAnsi="MS Mincho" w:cs="Times New Roman" w:hint="eastAsia"/>
                <w:rtl/>
                <w:lang w:eastAsia="zh-CN"/>
              </w:rPr>
              <w:t> 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هاي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سرخ شده در روغن بر</w:t>
            </w:r>
            <w:r w:rsidR="00177823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پايه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سيب</w:t>
            </w:r>
            <w:proofErr w:type="spellEnd"/>
            <w:r w:rsidRPr="00AE6A1B">
              <w:rPr>
                <w:rFonts w:ascii="MS Mincho" w:eastAsia="MS Mincho" w:hAnsi="MS Mincho" w:cs="Times New Roman" w:hint="eastAsia"/>
                <w:rtl/>
                <w:lang w:eastAsia="zh-CN"/>
              </w:rPr>
              <w:t> 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زميني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و غلات (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چيپس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سيب</w:t>
            </w:r>
            <w:proofErr w:type="spellEnd"/>
            <w:r w:rsidRPr="00AE6A1B">
              <w:rPr>
                <w:rFonts w:ascii="MS Mincho" w:eastAsia="MS Mincho" w:hAnsi="MS Mincho" w:cs="Times New Roman" w:hint="eastAsia"/>
                <w:rtl/>
                <w:lang w:eastAsia="zh-CN"/>
              </w:rPr>
              <w:t> 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زميني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و غلات)</w:t>
            </w:r>
          </w:p>
        </w:tc>
        <w:tc>
          <w:tcPr>
            <w:tcW w:w="459" w:type="pct"/>
            <w:vMerge/>
          </w:tcPr>
          <w:p w:rsidR="0092366D" w:rsidRPr="00BB7991" w:rsidRDefault="0092366D" w:rsidP="00A2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BNazanin" w:cs="B Nazanin"/>
                <w:sz w:val="24"/>
                <w:szCs w:val="24"/>
              </w:rPr>
            </w:pPr>
          </w:p>
        </w:tc>
      </w:tr>
      <w:tr w:rsidR="0092366D" w:rsidRPr="00BB7991" w:rsidTr="00F175F1">
        <w:trPr>
          <w:trHeight w:val="241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2366D" w:rsidRPr="00AE6A1B" w:rsidRDefault="0092366D" w:rsidP="00A25A56">
            <w:pPr>
              <w:spacing w:after="0" w:line="240" w:lineRule="auto"/>
              <w:rPr>
                <w:rFonts w:ascii="Times New Roman" w:eastAsia="Times New Roman" w:hAnsi="Times New Roman" w:cs="B Nazanin"/>
                <w:lang w:eastAsia="zh-CN"/>
              </w:rPr>
            </w:pPr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انواع فرآورده</w:t>
            </w:r>
            <w:r w:rsidRPr="00AE6A1B">
              <w:rPr>
                <w:rFonts w:ascii="MS Mincho" w:eastAsia="MS Mincho" w:hAnsi="MS Mincho" w:cs="Times New Roman" w:hint="eastAsia"/>
                <w:rtl/>
                <w:lang w:eastAsia="zh-CN"/>
              </w:rPr>
              <w:t> 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هاي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حجيم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شده بر پايه ذرت (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اصطلاحاً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انواع </w:t>
            </w:r>
            <w:proofErr w:type="spellStart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پفك</w:t>
            </w:r>
            <w:proofErr w:type="spellEnd"/>
            <w:r w:rsidRPr="00AE6A1B">
              <w:rPr>
                <w:rFonts w:ascii="Times New Roman" w:eastAsia="Times New Roman" w:hAnsi="Times New Roman" w:cs="B Nazanin" w:hint="cs"/>
                <w:rtl/>
                <w:lang w:eastAsia="zh-CN"/>
              </w:rPr>
              <w:t>)</w:t>
            </w:r>
          </w:p>
        </w:tc>
        <w:tc>
          <w:tcPr>
            <w:tcW w:w="459" w:type="pct"/>
            <w:vMerge/>
          </w:tcPr>
          <w:p w:rsidR="0092366D" w:rsidRPr="00BB7991" w:rsidRDefault="0092366D" w:rsidP="00A2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BNazanin" w:cs="B Nazanin"/>
                <w:sz w:val="24"/>
                <w:szCs w:val="24"/>
              </w:rPr>
            </w:pPr>
          </w:p>
        </w:tc>
      </w:tr>
      <w:tr w:rsidR="0092366D" w:rsidRPr="00BB7991" w:rsidTr="00F175F1">
        <w:trPr>
          <w:trHeight w:val="241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2366D" w:rsidRPr="00AE6A1B" w:rsidRDefault="0092366D" w:rsidP="00A25A56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  <w:lang w:eastAsia="zh-CN"/>
              </w:rPr>
            </w:pPr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انواع شیرینی، انواع </w:t>
            </w:r>
            <w:proofErr w:type="spellStart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دسرهای</w:t>
            </w:r>
            <w:proofErr w:type="spellEnd"/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 xml:space="preserve"> پرچرب، فراورده های </w:t>
            </w:r>
            <w:r w:rsidR="00AB4334">
              <w:rPr>
                <w:rFonts w:ascii="Times New Roman" w:eastAsia="Times New Roman" w:hAnsi="Times New Roman" w:cs="B Nazanin" w:hint="cs"/>
                <w:rtl/>
                <w:lang w:eastAsia="zh-CN"/>
              </w:rPr>
              <w:t>کاکائو</w:t>
            </w:r>
            <w:r>
              <w:rPr>
                <w:rFonts w:ascii="Times New Roman" w:eastAsia="Times New Roman" w:hAnsi="Times New Roman" w:cs="B Nazanin" w:hint="cs"/>
                <w:rtl/>
                <w:lang w:eastAsia="zh-CN"/>
              </w:rPr>
              <w:t>، تافی و آبنبات</w:t>
            </w:r>
          </w:p>
        </w:tc>
        <w:tc>
          <w:tcPr>
            <w:tcW w:w="459" w:type="pct"/>
            <w:vMerge/>
          </w:tcPr>
          <w:p w:rsidR="0092366D" w:rsidRPr="00BB7991" w:rsidRDefault="0092366D" w:rsidP="00A25A56">
            <w:pPr>
              <w:autoSpaceDE w:val="0"/>
              <w:autoSpaceDN w:val="0"/>
              <w:adjustRightInd w:val="0"/>
              <w:spacing w:after="0" w:line="240" w:lineRule="auto"/>
              <w:rPr>
                <w:rFonts w:ascii="BNazanin" w:cs="B Nazanin"/>
                <w:sz w:val="24"/>
                <w:szCs w:val="24"/>
              </w:rPr>
            </w:pPr>
          </w:p>
        </w:tc>
      </w:tr>
    </w:tbl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87"/>
        <w:gridCol w:w="959"/>
      </w:tblGrid>
      <w:tr w:rsidR="00E060A2" w:rsidRPr="00BB7991" w:rsidTr="00F175F1">
        <w:trPr>
          <w:trHeight w:val="486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60A2" w:rsidRPr="00ED6A23" w:rsidRDefault="00E060A2" w:rsidP="00ED6A23">
            <w:pPr>
              <w:spacing w:before="120" w:after="0" w:line="240" w:lineRule="auto"/>
              <w:jc w:val="lowKashida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سیگار و محصولات دخانی</w:t>
            </w:r>
          </w:p>
        </w:tc>
        <w:tc>
          <w:tcPr>
            <w:tcW w:w="459" w:type="pct"/>
          </w:tcPr>
          <w:p w:rsidR="00E060A2" w:rsidRDefault="00E060A2" w:rsidP="00ED6A23">
            <w:pPr>
              <w:spacing w:before="120" w:after="0" w:line="240" w:lineRule="auto"/>
              <w:jc w:val="lowKashida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دخانیات</w:t>
            </w:r>
          </w:p>
        </w:tc>
      </w:tr>
      <w:tr w:rsidR="00566ABE" w:rsidRPr="00BB7991" w:rsidTr="00F175F1">
        <w:trPr>
          <w:trHeight w:val="486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ABE" w:rsidRPr="00ED6A23" w:rsidRDefault="00566ABE" w:rsidP="00ED6A23">
            <w:pPr>
              <w:spacing w:before="120" w:after="0" w:line="240" w:lineRule="auto"/>
              <w:jc w:val="lowKashida"/>
              <w:rPr>
                <w:rFonts w:cs="B Nazanin"/>
                <w:b/>
                <w:sz w:val="24"/>
                <w:szCs w:val="24"/>
              </w:rPr>
            </w:pPr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 xml:space="preserve">فرآورده های آرایشی تاتو و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فراورده های </w:t>
            </w:r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>طراحی پوست</w:t>
            </w:r>
          </w:p>
        </w:tc>
        <w:tc>
          <w:tcPr>
            <w:tcW w:w="459" w:type="pct"/>
            <w:vMerge w:val="restart"/>
          </w:tcPr>
          <w:p w:rsidR="00566ABE" w:rsidRDefault="00566ABE" w:rsidP="00ED6A23">
            <w:pPr>
              <w:spacing w:before="120" w:after="0" w:line="240" w:lineRule="auto"/>
              <w:jc w:val="lowKashida"/>
              <w:rPr>
                <w:rFonts w:cs="B Titr"/>
                <w:b/>
                <w:bCs/>
                <w:rtl/>
              </w:rPr>
            </w:pPr>
          </w:p>
          <w:p w:rsidR="00566ABE" w:rsidRPr="00ED6A23" w:rsidRDefault="00AB4334" w:rsidP="00ED6A23">
            <w:pPr>
              <w:spacing w:before="120" w:after="0" w:line="240" w:lineRule="auto"/>
              <w:jc w:val="lowKashida"/>
              <w:rPr>
                <w:rFonts w:cs="B Nazanin"/>
                <w:b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کالا</w:t>
            </w:r>
            <w:r w:rsidR="00566ABE">
              <w:rPr>
                <w:rFonts w:cs="B Titr" w:hint="cs"/>
                <w:b/>
                <w:bCs/>
                <w:rtl/>
              </w:rPr>
              <w:t>های آرایشی</w:t>
            </w:r>
          </w:p>
        </w:tc>
      </w:tr>
      <w:tr w:rsidR="00566ABE" w:rsidRPr="00BB7991" w:rsidTr="00F175F1">
        <w:trPr>
          <w:trHeight w:val="297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ABE" w:rsidRPr="00ED6A23" w:rsidRDefault="00566ABE" w:rsidP="00566ABE">
            <w:pPr>
              <w:spacing w:after="0" w:line="240" w:lineRule="auto"/>
              <w:jc w:val="lowKashida"/>
              <w:rPr>
                <w:rFonts w:cs="B Nazanin"/>
                <w:b/>
                <w:sz w:val="24"/>
                <w:szCs w:val="24"/>
              </w:rPr>
            </w:pPr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>فرآورده های آرایشی رنگی پوست و مو</w:t>
            </w:r>
            <w:r w:rsidR="003E27ED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(</w:t>
            </w:r>
            <w:r w:rsidR="00A1096E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ا</w:t>
            </w:r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 xml:space="preserve">نواع </w:t>
            </w:r>
            <w:proofErr w:type="spellStart"/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>رژ</w:t>
            </w:r>
            <w:proofErr w:type="spellEnd"/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 xml:space="preserve"> لب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 xml:space="preserve">، </w:t>
            </w:r>
            <w:proofErr w:type="spellStart"/>
            <w:r>
              <w:rPr>
                <w:rFonts w:cs="B Nazanin" w:hint="cs"/>
                <w:b/>
                <w:sz w:val="24"/>
                <w:szCs w:val="24"/>
                <w:rtl/>
              </w:rPr>
              <w:t>ریمل</w:t>
            </w:r>
            <w:proofErr w:type="spellEnd"/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 xml:space="preserve">، کرم پودر، </w:t>
            </w:r>
            <w:proofErr w:type="spellStart"/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>پنکیک</w:t>
            </w:r>
            <w:proofErr w:type="spellEnd"/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>، خط چشم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، مداد آرایشی چشم و لب</w:t>
            </w:r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>، رنگ مو و...</w:t>
            </w:r>
            <w:r>
              <w:rPr>
                <w:rFonts w:cs="B Nazanin" w:hint="cs"/>
                <w:b/>
                <w:sz w:val="24"/>
                <w:szCs w:val="24"/>
                <w:rtl/>
              </w:rPr>
              <w:t>)</w:t>
            </w:r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9" w:type="pct"/>
            <w:vMerge/>
          </w:tcPr>
          <w:p w:rsidR="00566ABE" w:rsidRPr="00ED6A23" w:rsidRDefault="00566ABE" w:rsidP="00B536A8">
            <w:pPr>
              <w:spacing w:after="0" w:line="240" w:lineRule="auto"/>
              <w:jc w:val="lowKashida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566ABE" w:rsidRPr="00BB7991" w:rsidTr="00F175F1">
        <w:trPr>
          <w:trHeight w:val="506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ABE" w:rsidRPr="00ED6A23" w:rsidRDefault="00566ABE" w:rsidP="00ED6A23">
            <w:pPr>
              <w:spacing w:before="120" w:after="0" w:line="240" w:lineRule="auto"/>
              <w:jc w:val="lowKashida"/>
              <w:rPr>
                <w:rFonts w:cs="B Nazanin"/>
                <w:b/>
                <w:sz w:val="24"/>
                <w:szCs w:val="24"/>
              </w:rPr>
            </w:pPr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 xml:space="preserve">انواع فرآورده های برنزه کننده پوست </w:t>
            </w:r>
          </w:p>
        </w:tc>
        <w:tc>
          <w:tcPr>
            <w:tcW w:w="459" w:type="pct"/>
            <w:vMerge/>
          </w:tcPr>
          <w:p w:rsidR="00566ABE" w:rsidRPr="00ED6A23" w:rsidRDefault="00566ABE" w:rsidP="00ED6A23">
            <w:pPr>
              <w:spacing w:before="120" w:after="0" w:line="240" w:lineRule="auto"/>
              <w:jc w:val="lowKashida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566ABE" w:rsidRPr="00BB7991" w:rsidTr="00F175F1">
        <w:trPr>
          <w:trHeight w:val="416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6ABE" w:rsidRPr="00ED6A23" w:rsidRDefault="00566ABE" w:rsidP="00ED6A23">
            <w:pPr>
              <w:spacing w:before="120" w:after="0" w:line="240" w:lineRule="auto"/>
              <w:jc w:val="lowKashida"/>
              <w:rPr>
                <w:rFonts w:cs="B Nazanin"/>
                <w:b/>
                <w:sz w:val="24"/>
                <w:szCs w:val="24"/>
              </w:rPr>
            </w:pPr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 xml:space="preserve">انواع محصولات آنتی </w:t>
            </w:r>
            <w:proofErr w:type="spellStart"/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>سلولیت</w:t>
            </w:r>
            <w:proofErr w:type="spellEnd"/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 xml:space="preserve"> و لاغر کننده موضعی</w:t>
            </w:r>
          </w:p>
        </w:tc>
        <w:tc>
          <w:tcPr>
            <w:tcW w:w="459" w:type="pct"/>
            <w:vMerge/>
          </w:tcPr>
          <w:p w:rsidR="00566ABE" w:rsidRPr="00ED6A23" w:rsidRDefault="00566ABE" w:rsidP="00ED6A23">
            <w:pPr>
              <w:spacing w:before="120" w:after="0" w:line="240" w:lineRule="auto"/>
              <w:jc w:val="lowKashida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566ABE" w:rsidRPr="00BB7991" w:rsidTr="00F175F1">
        <w:trPr>
          <w:trHeight w:val="354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6ABE" w:rsidRPr="00ED6A23" w:rsidRDefault="00566ABE" w:rsidP="0092366D">
            <w:pPr>
              <w:spacing w:before="120" w:after="0" w:line="240" w:lineRule="auto"/>
              <w:jc w:val="lowKashida"/>
              <w:rPr>
                <w:rFonts w:cs="B Nazanin"/>
                <w:b/>
                <w:sz w:val="24"/>
                <w:szCs w:val="24"/>
              </w:rPr>
            </w:pPr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>فرآورده های صاف کننده،</w:t>
            </w:r>
            <w:r w:rsidR="0092366D">
              <w:rPr>
                <w:rFonts w:cs="B Nazanin" w:hint="cs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>فرکننده</w:t>
            </w:r>
            <w:proofErr w:type="spellEnd"/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 xml:space="preserve"> و </w:t>
            </w:r>
            <w:proofErr w:type="spellStart"/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>کراتینه</w:t>
            </w:r>
            <w:proofErr w:type="spellEnd"/>
            <w:r w:rsidRPr="00ED6A23">
              <w:rPr>
                <w:rFonts w:cs="B Nazanin" w:hint="cs"/>
                <w:b/>
                <w:sz w:val="24"/>
                <w:szCs w:val="24"/>
                <w:rtl/>
              </w:rPr>
              <w:t xml:space="preserve"> کننده مو </w:t>
            </w:r>
          </w:p>
        </w:tc>
        <w:tc>
          <w:tcPr>
            <w:tcW w:w="459" w:type="pct"/>
            <w:vMerge/>
          </w:tcPr>
          <w:p w:rsidR="00566ABE" w:rsidRPr="00ED6A23" w:rsidRDefault="00566ABE" w:rsidP="00ED6A23">
            <w:pPr>
              <w:spacing w:before="120" w:after="0" w:line="240" w:lineRule="auto"/>
              <w:jc w:val="lowKashida"/>
              <w:rPr>
                <w:rFonts w:cs="B Nazanin"/>
                <w:b/>
                <w:sz w:val="24"/>
                <w:szCs w:val="24"/>
                <w:rtl/>
              </w:rPr>
            </w:pPr>
          </w:p>
        </w:tc>
      </w:tr>
      <w:tr w:rsidR="008E65B7" w:rsidRPr="00BB7991" w:rsidTr="008E65B7">
        <w:trPr>
          <w:trHeight w:val="255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65B7" w:rsidRDefault="008E65B7" w:rsidP="00ED6A23">
            <w:pPr>
              <w:spacing w:before="120"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proofErr w:type="spellStart"/>
            <w:r>
              <w:rPr>
                <w:rFonts w:cs="B Nazanin" w:hint="cs"/>
                <w:color w:val="000000"/>
                <w:szCs w:val="24"/>
                <w:rtl/>
              </w:rPr>
              <w:t>دیفنوکسیلات</w:t>
            </w:r>
            <w:proofErr w:type="spellEnd"/>
          </w:p>
        </w:tc>
        <w:tc>
          <w:tcPr>
            <w:tcW w:w="459" w:type="pct"/>
            <w:vMerge w:val="restart"/>
          </w:tcPr>
          <w:p w:rsidR="008E65B7" w:rsidRDefault="008E65B7" w:rsidP="00A25A56">
            <w:pPr>
              <w:spacing w:before="120"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دارو های با احتمال سو مصرف</w:t>
            </w:r>
          </w:p>
        </w:tc>
      </w:tr>
      <w:tr w:rsidR="008E65B7" w:rsidRPr="00BB7991" w:rsidTr="00F175F1">
        <w:trPr>
          <w:trHeight w:val="255"/>
        </w:trPr>
        <w:tc>
          <w:tcPr>
            <w:tcW w:w="454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65B7" w:rsidRDefault="008E65B7" w:rsidP="00A1096E">
            <w:pPr>
              <w:spacing w:before="120" w:after="0" w:line="240" w:lineRule="auto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proofErr w:type="spellStart"/>
            <w:r w:rsidRPr="001D7B54">
              <w:rPr>
                <w:rFonts w:cs="B Nazanin" w:hint="cs"/>
                <w:color w:val="000000"/>
                <w:szCs w:val="24"/>
                <w:rtl/>
              </w:rPr>
              <w:t>ترامادول</w:t>
            </w:r>
            <w:proofErr w:type="spellEnd"/>
            <w:r w:rsidRPr="001D7B54">
              <w:rPr>
                <w:rFonts w:cs="B Nazanin" w:hint="cs"/>
                <w:color w:val="000000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Cs w:val="24"/>
                <w:rtl/>
              </w:rPr>
              <w:t>در اشکال مختلف (</w:t>
            </w:r>
            <w:r w:rsidRPr="001D7B54">
              <w:rPr>
                <w:rFonts w:cs="B Nazanin" w:hint="cs"/>
                <w:color w:val="000000"/>
                <w:szCs w:val="24"/>
                <w:rtl/>
              </w:rPr>
              <w:t>قرص 100 میلی گرم</w:t>
            </w:r>
            <w:r>
              <w:rPr>
                <w:rFonts w:cs="B Nazanin" w:hint="cs"/>
                <w:color w:val="000000"/>
                <w:szCs w:val="24"/>
                <w:rtl/>
              </w:rPr>
              <w:t xml:space="preserve">، </w:t>
            </w:r>
            <w:r w:rsidRPr="001D7B54">
              <w:rPr>
                <w:rFonts w:cs="B Nazanin" w:hint="cs"/>
                <w:color w:val="000000"/>
                <w:szCs w:val="24"/>
                <w:rtl/>
              </w:rPr>
              <w:t>قرص 50 میلی گرمی</w:t>
            </w:r>
            <w:r>
              <w:rPr>
                <w:rFonts w:cs="B Nazanin" w:hint="cs"/>
                <w:color w:val="000000"/>
                <w:szCs w:val="24"/>
                <w:rtl/>
              </w:rPr>
              <w:t xml:space="preserve">، </w:t>
            </w:r>
            <w:r w:rsidRPr="001D7B54">
              <w:rPr>
                <w:rFonts w:cs="B Nazanin" w:hint="cs"/>
                <w:color w:val="000000"/>
                <w:szCs w:val="24"/>
                <w:rtl/>
              </w:rPr>
              <w:t>کپسول 100 میلی گرمی</w:t>
            </w:r>
            <w:r>
              <w:rPr>
                <w:rFonts w:cs="B Nazanin" w:hint="cs"/>
                <w:color w:val="000000"/>
                <w:szCs w:val="24"/>
                <w:rtl/>
              </w:rPr>
              <w:t xml:space="preserve">، </w:t>
            </w:r>
            <w:r w:rsidRPr="001D7B54">
              <w:rPr>
                <w:rFonts w:cs="B Nazanin" w:hint="cs"/>
                <w:color w:val="000000"/>
                <w:szCs w:val="24"/>
                <w:rtl/>
              </w:rPr>
              <w:t>کپسول 50 میلی گرمی</w:t>
            </w:r>
            <w:r>
              <w:rPr>
                <w:rFonts w:cs="B Nazanin" w:hint="cs"/>
                <w:color w:val="000000"/>
                <w:szCs w:val="24"/>
                <w:rtl/>
              </w:rPr>
              <w:t>،</w:t>
            </w:r>
            <w:r w:rsidRPr="001D7B54">
              <w:rPr>
                <w:rFonts w:cs="B Nazanin" w:hint="cs"/>
                <w:color w:val="000000"/>
                <w:szCs w:val="24"/>
                <w:rtl/>
              </w:rPr>
              <w:t xml:space="preserve"> قرص 100 میلی گرمی </w:t>
            </w:r>
            <w:r w:rsidRPr="001D7B54">
              <w:rPr>
                <w:rFonts w:cs="B Nazanin"/>
                <w:color w:val="000000"/>
                <w:szCs w:val="24"/>
              </w:rPr>
              <w:t>SR</w:t>
            </w:r>
            <w:r>
              <w:rPr>
                <w:rFonts w:cs="B Nazanin" w:hint="cs"/>
                <w:color w:val="000000"/>
                <w:szCs w:val="24"/>
                <w:rtl/>
              </w:rPr>
              <w:t>)</w:t>
            </w:r>
          </w:p>
        </w:tc>
        <w:tc>
          <w:tcPr>
            <w:tcW w:w="459" w:type="pct"/>
            <w:vMerge/>
          </w:tcPr>
          <w:p w:rsidR="008E65B7" w:rsidRDefault="008E65B7" w:rsidP="00A25A56">
            <w:pPr>
              <w:spacing w:before="120" w:after="0" w:line="240" w:lineRule="auto"/>
              <w:jc w:val="center"/>
              <w:rPr>
                <w:rFonts w:cs="B Titr"/>
                <w:b/>
                <w:bCs/>
                <w:rtl/>
              </w:rPr>
            </w:pPr>
          </w:p>
        </w:tc>
      </w:tr>
    </w:tbl>
    <w:p w:rsidR="00ED6A23" w:rsidRDefault="00ED6A23" w:rsidP="00ED6A23">
      <w:pPr>
        <w:rPr>
          <w:rtl/>
        </w:rPr>
      </w:pPr>
    </w:p>
    <w:p w:rsidR="00566ABE" w:rsidRDefault="00566ABE" w:rsidP="00675436">
      <w:pPr>
        <w:jc w:val="center"/>
        <w:rPr>
          <w:rFonts w:cs="B Titr"/>
          <w:b/>
          <w:bCs/>
          <w:rtl/>
        </w:rPr>
      </w:pPr>
    </w:p>
    <w:p w:rsidR="00566ABE" w:rsidRDefault="00566ABE" w:rsidP="00675436">
      <w:pPr>
        <w:jc w:val="center"/>
        <w:rPr>
          <w:rFonts w:cs="B Titr"/>
          <w:b/>
          <w:bCs/>
          <w:rtl/>
        </w:rPr>
      </w:pPr>
    </w:p>
    <w:p w:rsidR="00675436" w:rsidRPr="00D020C1" w:rsidRDefault="00675436" w:rsidP="00675436">
      <w:pPr>
        <w:jc w:val="center"/>
        <w:rPr>
          <w:rFonts w:cs="B Titr"/>
          <w:b/>
          <w:bCs/>
          <w:rtl/>
        </w:rPr>
      </w:pPr>
    </w:p>
    <w:p w:rsidR="00675436" w:rsidRDefault="00675436" w:rsidP="00262526">
      <w:pPr>
        <w:jc w:val="center"/>
      </w:pPr>
    </w:p>
    <w:sectPr w:rsidR="00675436" w:rsidSect="006A636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00239"/>
    <w:multiLevelType w:val="hybridMultilevel"/>
    <w:tmpl w:val="68D2D728"/>
    <w:lvl w:ilvl="0" w:tplc="E9CCEFB4">
      <w:numFmt w:val="bullet"/>
      <w:lvlText w:val="-"/>
      <w:lvlJc w:val="left"/>
      <w:pPr>
        <w:ind w:left="720" w:hanging="360"/>
      </w:pPr>
      <w:rPr>
        <w:rFonts w:ascii="B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FED"/>
    <w:multiLevelType w:val="hybridMultilevel"/>
    <w:tmpl w:val="1F149D64"/>
    <w:lvl w:ilvl="0" w:tplc="FFFFFFFF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7" w:hanging="360"/>
      </w:pPr>
    </w:lvl>
    <w:lvl w:ilvl="2" w:tplc="FFFFFFFF" w:tentative="1">
      <w:start w:val="1"/>
      <w:numFmt w:val="lowerRoman"/>
      <w:lvlText w:val="%3."/>
      <w:lvlJc w:val="right"/>
      <w:pPr>
        <w:ind w:left="2277" w:hanging="180"/>
      </w:pPr>
    </w:lvl>
    <w:lvl w:ilvl="3" w:tplc="FFFFFFFF" w:tentative="1">
      <w:start w:val="1"/>
      <w:numFmt w:val="decimal"/>
      <w:lvlText w:val="%4."/>
      <w:lvlJc w:val="left"/>
      <w:pPr>
        <w:ind w:left="2997" w:hanging="360"/>
      </w:pPr>
    </w:lvl>
    <w:lvl w:ilvl="4" w:tplc="FFFFFFFF" w:tentative="1">
      <w:start w:val="1"/>
      <w:numFmt w:val="lowerLetter"/>
      <w:lvlText w:val="%5."/>
      <w:lvlJc w:val="left"/>
      <w:pPr>
        <w:ind w:left="3717" w:hanging="360"/>
      </w:pPr>
    </w:lvl>
    <w:lvl w:ilvl="5" w:tplc="FFFFFFFF" w:tentative="1">
      <w:start w:val="1"/>
      <w:numFmt w:val="lowerRoman"/>
      <w:lvlText w:val="%6."/>
      <w:lvlJc w:val="right"/>
      <w:pPr>
        <w:ind w:left="4437" w:hanging="180"/>
      </w:pPr>
    </w:lvl>
    <w:lvl w:ilvl="6" w:tplc="FFFFFFFF" w:tentative="1">
      <w:start w:val="1"/>
      <w:numFmt w:val="decimal"/>
      <w:lvlText w:val="%7."/>
      <w:lvlJc w:val="left"/>
      <w:pPr>
        <w:ind w:left="5157" w:hanging="360"/>
      </w:pPr>
    </w:lvl>
    <w:lvl w:ilvl="7" w:tplc="FFFFFFFF" w:tentative="1">
      <w:start w:val="1"/>
      <w:numFmt w:val="lowerLetter"/>
      <w:lvlText w:val="%8."/>
      <w:lvlJc w:val="left"/>
      <w:pPr>
        <w:ind w:left="5877" w:hanging="360"/>
      </w:pPr>
    </w:lvl>
    <w:lvl w:ilvl="8" w:tplc="FFFFFFFF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2B5C2B52"/>
    <w:multiLevelType w:val="hybridMultilevel"/>
    <w:tmpl w:val="2F32DD26"/>
    <w:lvl w:ilvl="0" w:tplc="D30C0B76">
      <w:numFmt w:val="bullet"/>
      <w:lvlText w:val="-"/>
      <w:lvlJc w:val="left"/>
      <w:pPr>
        <w:ind w:left="720" w:hanging="360"/>
      </w:pPr>
      <w:rPr>
        <w:rFonts w:ascii="B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D123D"/>
    <w:multiLevelType w:val="hybridMultilevel"/>
    <w:tmpl w:val="1F149D64"/>
    <w:lvl w:ilvl="0" w:tplc="FFFFFFFF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57" w:hanging="360"/>
      </w:pPr>
    </w:lvl>
    <w:lvl w:ilvl="2" w:tplc="FFFFFFFF" w:tentative="1">
      <w:start w:val="1"/>
      <w:numFmt w:val="lowerRoman"/>
      <w:lvlText w:val="%3."/>
      <w:lvlJc w:val="right"/>
      <w:pPr>
        <w:ind w:left="2277" w:hanging="180"/>
      </w:pPr>
    </w:lvl>
    <w:lvl w:ilvl="3" w:tplc="FFFFFFFF" w:tentative="1">
      <w:start w:val="1"/>
      <w:numFmt w:val="decimal"/>
      <w:lvlText w:val="%4."/>
      <w:lvlJc w:val="left"/>
      <w:pPr>
        <w:ind w:left="2997" w:hanging="360"/>
      </w:pPr>
    </w:lvl>
    <w:lvl w:ilvl="4" w:tplc="FFFFFFFF" w:tentative="1">
      <w:start w:val="1"/>
      <w:numFmt w:val="lowerLetter"/>
      <w:lvlText w:val="%5."/>
      <w:lvlJc w:val="left"/>
      <w:pPr>
        <w:ind w:left="3717" w:hanging="360"/>
      </w:pPr>
    </w:lvl>
    <w:lvl w:ilvl="5" w:tplc="FFFFFFFF" w:tentative="1">
      <w:start w:val="1"/>
      <w:numFmt w:val="lowerRoman"/>
      <w:lvlText w:val="%6."/>
      <w:lvlJc w:val="right"/>
      <w:pPr>
        <w:ind w:left="4437" w:hanging="180"/>
      </w:pPr>
    </w:lvl>
    <w:lvl w:ilvl="6" w:tplc="FFFFFFFF" w:tentative="1">
      <w:start w:val="1"/>
      <w:numFmt w:val="decimal"/>
      <w:lvlText w:val="%7."/>
      <w:lvlJc w:val="left"/>
      <w:pPr>
        <w:ind w:left="5157" w:hanging="360"/>
      </w:pPr>
    </w:lvl>
    <w:lvl w:ilvl="7" w:tplc="FFFFFFFF" w:tentative="1">
      <w:start w:val="1"/>
      <w:numFmt w:val="lowerLetter"/>
      <w:lvlText w:val="%8."/>
      <w:lvlJc w:val="left"/>
      <w:pPr>
        <w:ind w:left="5877" w:hanging="360"/>
      </w:pPr>
    </w:lvl>
    <w:lvl w:ilvl="8" w:tplc="FFFFFFFF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 w15:restartNumberingAfterBreak="0">
    <w:nsid w:val="39A82B73"/>
    <w:multiLevelType w:val="hybridMultilevel"/>
    <w:tmpl w:val="4DF04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316C4"/>
    <w:multiLevelType w:val="hybridMultilevel"/>
    <w:tmpl w:val="F4284D9C"/>
    <w:lvl w:ilvl="0" w:tplc="0630C4B6">
      <w:start w:val="1"/>
      <w:numFmt w:val="decimal"/>
      <w:lvlText w:val="%1-"/>
      <w:lvlJc w:val="left"/>
      <w:pPr>
        <w:ind w:left="3765" w:hanging="3405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A4B9C"/>
    <w:multiLevelType w:val="hybridMultilevel"/>
    <w:tmpl w:val="42B480A4"/>
    <w:lvl w:ilvl="0" w:tplc="A8182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62564"/>
    <w:multiLevelType w:val="hybridMultilevel"/>
    <w:tmpl w:val="8A8A7B2C"/>
    <w:lvl w:ilvl="0" w:tplc="379A8A92">
      <w:numFmt w:val="bullet"/>
      <w:lvlText w:val="-"/>
      <w:lvlJc w:val="left"/>
      <w:pPr>
        <w:ind w:left="720" w:hanging="360"/>
      </w:pPr>
      <w:rPr>
        <w:rFonts w:ascii="B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C1"/>
    <w:rsid w:val="00062C20"/>
    <w:rsid w:val="00066E9F"/>
    <w:rsid w:val="000B7B61"/>
    <w:rsid w:val="000F32A0"/>
    <w:rsid w:val="0017490D"/>
    <w:rsid w:val="00177823"/>
    <w:rsid w:val="00214220"/>
    <w:rsid w:val="00233E30"/>
    <w:rsid w:val="00234803"/>
    <w:rsid w:val="00262526"/>
    <w:rsid w:val="00266E8C"/>
    <w:rsid w:val="00287A52"/>
    <w:rsid w:val="002D3F1C"/>
    <w:rsid w:val="002F025E"/>
    <w:rsid w:val="003456F2"/>
    <w:rsid w:val="0034697A"/>
    <w:rsid w:val="003573AB"/>
    <w:rsid w:val="003936F9"/>
    <w:rsid w:val="003E27ED"/>
    <w:rsid w:val="004F235B"/>
    <w:rsid w:val="00521762"/>
    <w:rsid w:val="00564295"/>
    <w:rsid w:val="00566ABE"/>
    <w:rsid w:val="005C3DB0"/>
    <w:rsid w:val="00675436"/>
    <w:rsid w:val="00676056"/>
    <w:rsid w:val="006A6360"/>
    <w:rsid w:val="006D1BB1"/>
    <w:rsid w:val="00707579"/>
    <w:rsid w:val="00787840"/>
    <w:rsid w:val="008B6AF3"/>
    <w:rsid w:val="008E65B7"/>
    <w:rsid w:val="0092366D"/>
    <w:rsid w:val="0099133B"/>
    <w:rsid w:val="00A04ED0"/>
    <w:rsid w:val="00A1096E"/>
    <w:rsid w:val="00A25A56"/>
    <w:rsid w:val="00AB043A"/>
    <w:rsid w:val="00AB2E60"/>
    <w:rsid w:val="00AB4334"/>
    <w:rsid w:val="00AE6A1B"/>
    <w:rsid w:val="00B536A8"/>
    <w:rsid w:val="00B604B7"/>
    <w:rsid w:val="00B67BF2"/>
    <w:rsid w:val="00B910BD"/>
    <w:rsid w:val="00BB11A3"/>
    <w:rsid w:val="00C04801"/>
    <w:rsid w:val="00C47EA1"/>
    <w:rsid w:val="00C57338"/>
    <w:rsid w:val="00CA1D40"/>
    <w:rsid w:val="00CD4270"/>
    <w:rsid w:val="00CE6E0C"/>
    <w:rsid w:val="00D020C1"/>
    <w:rsid w:val="00D510B7"/>
    <w:rsid w:val="00DA3F73"/>
    <w:rsid w:val="00E060A2"/>
    <w:rsid w:val="00EA3D24"/>
    <w:rsid w:val="00ED6A23"/>
    <w:rsid w:val="00F16E2C"/>
    <w:rsid w:val="00F175F1"/>
    <w:rsid w:val="00F22DBF"/>
    <w:rsid w:val="00F246CB"/>
    <w:rsid w:val="00F35E01"/>
    <w:rsid w:val="00F41748"/>
    <w:rsid w:val="00F5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58DDF-16C5-47A1-854A-A5EA0A98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0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851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40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53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3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54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011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51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30">
          <w:marLeft w:val="0"/>
          <w:marRight w:val="5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921C-3EDC-452E-9B2F-5666E365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Kambiz Abachizadeh</dc:creator>
  <cp:lastModifiedBy>پریانی آقای عباس</cp:lastModifiedBy>
  <cp:revision>17</cp:revision>
  <dcterms:created xsi:type="dcterms:W3CDTF">2018-02-18T05:56:00Z</dcterms:created>
  <dcterms:modified xsi:type="dcterms:W3CDTF">2018-03-07T12:34:00Z</dcterms:modified>
</cp:coreProperties>
</file>